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5614A1" w:rsidRDefault="005614A1" w:rsidP="005614A1">
      <w:pPr>
        <w:spacing w:line="240" w:lineRule="exact"/>
        <w:jc w:val="center"/>
        <w:rPr>
          <w:sz w:val="28"/>
          <w:szCs w:val="28"/>
        </w:rPr>
      </w:pPr>
      <w:r w:rsidRPr="005614A1">
        <w:rPr>
          <w:sz w:val="28"/>
          <w:szCs w:val="28"/>
        </w:rPr>
        <w:t>25 декабря 2017 г.</w:t>
      </w:r>
      <w:r>
        <w:rPr>
          <w:b/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</w:t>
      </w:r>
      <w:r w:rsidRPr="005614A1">
        <w:rPr>
          <w:sz w:val="28"/>
          <w:szCs w:val="28"/>
        </w:rPr>
        <w:t>№ 1558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F68" w:rsidRDefault="00720F68" w:rsidP="00720F68">
      <w:pPr>
        <w:spacing w:line="240" w:lineRule="exact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Об утверждении административного регламента предоставления </w:t>
      </w:r>
      <w:r w:rsidR="00580500">
        <w:rPr>
          <w:rFonts w:cs="Tahoma"/>
          <w:sz w:val="28"/>
          <w:szCs w:val="28"/>
        </w:rPr>
        <w:t xml:space="preserve">                </w:t>
      </w:r>
      <w:r>
        <w:rPr>
          <w:rFonts w:cs="Tahoma"/>
          <w:sz w:val="28"/>
          <w:szCs w:val="28"/>
        </w:rPr>
        <w:t>муниципальной услуги «Предоставление сведений, содержащихся в</w:t>
      </w:r>
      <w:r w:rsidR="00580500">
        <w:rPr>
          <w:rFonts w:cs="Tahoma"/>
          <w:sz w:val="28"/>
          <w:szCs w:val="28"/>
        </w:rPr>
        <w:t xml:space="preserve">          </w:t>
      </w:r>
      <w:r>
        <w:rPr>
          <w:rFonts w:cs="Tahoma"/>
          <w:sz w:val="28"/>
          <w:szCs w:val="28"/>
        </w:rPr>
        <w:t xml:space="preserve"> информационной системе обеспечения градостроительной деятельности Шпаковского муниципального района Ставропольского края» </w:t>
      </w:r>
    </w:p>
    <w:p w:rsidR="00F350D7" w:rsidRDefault="00F350D7" w:rsidP="00720F68">
      <w:pPr>
        <w:spacing w:line="240" w:lineRule="exact"/>
        <w:jc w:val="both"/>
        <w:rPr>
          <w:rFonts w:cs="Tahoma"/>
          <w:sz w:val="28"/>
          <w:szCs w:val="28"/>
        </w:rPr>
      </w:pPr>
    </w:p>
    <w:p w:rsidR="00720F68" w:rsidRDefault="00720F68" w:rsidP="00720F68">
      <w:pPr>
        <w:rPr>
          <w:sz w:val="28"/>
          <w:szCs w:val="28"/>
        </w:rPr>
      </w:pPr>
    </w:p>
    <w:p w:rsidR="00720F68" w:rsidRDefault="00720F68" w:rsidP="00720F68">
      <w:pPr>
        <w:pStyle w:val="310"/>
        <w:ind w:right="-1" w:firstLine="708"/>
        <w:jc w:val="both"/>
        <w:rPr>
          <w:rFonts w:cs="Tahoma"/>
          <w:szCs w:val="28"/>
        </w:rPr>
      </w:pPr>
      <w:r>
        <w:rPr>
          <w:rFonts w:cs="Tahoma"/>
          <w:szCs w:val="28"/>
        </w:rPr>
        <w:t>В соответст</w:t>
      </w:r>
      <w:r w:rsidR="00F350D7">
        <w:rPr>
          <w:rFonts w:cs="Tahoma"/>
          <w:szCs w:val="28"/>
        </w:rPr>
        <w:t xml:space="preserve">вии с Федеральным законом от 06 октября 2003 года         </w:t>
      </w:r>
      <w:r>
        <w:rPr>
          <w:rFonts w:cs="Tahoma"/>
          <w:szCs w:val="28"/>
        </w:rPr>
        <w:t xml:space="preserve"> № 131-ФЗ «Об общих принципах организации местного самоуправления в Российск</w:t>
      </w:r>
      <w:r w:rsidR="00F350D7">
        <w:rPr>
          <w:rFonts w:cs="Tahoma"/>
          <w:szCs w:val="28"/>
        </w:rPr>
        <w:t xml:space="preserve">ой Федерации», статьями 56, 57 </w:t>
      </w:r>
      <w:r>
        <w:rPr>
          <w:rFonts w:cs="Tahoma"/>
          <w:szCs w:val="28"/>
        </w:rPr>
        <w:t xml:space="preserve">Градостроительного кодекса Российской Федерации № 190-ФЗ от 29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cs="Tahoma"/>
            <w:szCs w:val="28"/>
          </w:rPr>
          <w:t>2004 г</w:t>
        </w:r>
        <w:r w:rsidR="00F350D7">
          <w:rPr>
            <w:rFonts w:cs="Tahoma"/>
            <w:szCs w:val="28"/>
          </w:rPr>
          <w:t>ода</w:t>
        </w:r>
      </w:smartTag>
      <w:r>
        <w:rPr>
          <w:rFonts w:cs="Tahoma"/>
          <w:szCs w:val="28"/>
        </w:rPr>
        <w:t xml:space="preserve">, Постановлением Правительства Российской Федерации от 9 июня </w:t>
      </w:r>
      <w:smartTag w:uri="urn:schemas-microsoft-com:office:smarttags" w:element="metricconverter">
        <w:smartTagPr>
          <w:attr w:name="ProductID" w:val="2006 г"/>
        </w:smartTagPr>
        <w:r>
          <w:rPr>
            <w:rFonts w:cs="Tahoma"/>
            <w:szCs w:val="28"/>
          </w:rPr>
          <w:t>2006 г</w:t>
        </w:r>
        <w:r w:rsidR="00F350D7">
          <w:rPr>
            <w:rFonts w:cs="Tahoma"/>
            <w:szCs w:val="28"/>
          </w:rPr>
          <w:t>ода</w:t>
        </w:r>
      </w:smartTag>
      <w:r>
        <w:rPr>
          <w:rFonts w:cs="Tahoma"/>
          <w:szCs w:val="28"/>
        </w:rPr>
        <w:t xml:space="preserve"> № 363 «Об информационном обеспечении градостроительной деятельности»; </w:t>
      </w:r>
      <w:proofErr w:type="gramStart"/>
      <w:r>
        <w:rPr>
          <w:rFonts w:cs="Tahoma"/>
          <w:szCs w:val="28"/>
        </w:rPr>
        <w:t xml:space="preserve">Приказом Министерства регионального развития Российской Федерации от 30 августа </w:t>
      </w:r>
      <w:smartTag w:uri="urn:schemas-microsoft-com:office:smarttags" w:element="metricconverter">
        <w:smartTagPr>
          <w:attr w:name="ProductID" w:val="2007 г"/>
        </w:smartTagPr>
        <w:r>
          <w:rPr>
            <w:rFonts w:cs="Tahoma"/>
            <w:szCs w:val="28"/>
          </w:rPr>
          <w:t>2007 г</w:t>
        </w:r>
        <w:r w:rsidR="00F350D7">
          <w:rPr>
            <w:rFonts w:cs="Tahoma"/>
            <w:szCs w:val="28"/>
          </w:rPr>
          <w:t>ода</w:t>
        </w:r>
      </w:smartTag>
      <w:r>
        <w:rPr>
          <w:rFonts w:cs="Tahoma"/>
          <w:szCs w:val="28"/>
        </w:rPr>
        <w:t xml:space="preserve"> № 85 «Об утверждении документов по ведению информационной системы обеспечения градостроительной деятельности», Приказом Министерства регионального развития РФ от 30 августа </w:t>
      </w:r>
      <w:smartTag w:uri="urn:schemas-microsoft-com:office:smarttags" w:element="metricconverter">
        <w:smartTagPr>
          <w:attr w:name="ProductID" w:val="2007 г"/>
        </w:smartTagPr>
        <w:r>
          <w:rPr>
            <w:rFonts w:cs="Tahoma"/>
            <w:szCs w:val="28"/>
          </w:rPr>
          <w:t>2007 г</w:t>
        </w:r>
        <w:r w:rsidR="00F350D7">
          <w:rPr>
            <w:rFonts w:cs="Tahoma"/>
            <w:szCs w:val="28"/>
          </w:rPr>
          <w:t>ода</w:t>
        </w:r>
      </w:smartTag>
      <w:r>
        <w:rPr>
          <w:rFonts w:cs="Tahoma"/>
          <w:szCs w:val="28"/>
        </w:rPr>
        <w:t xml:space="preserve"> № 86 «Об утверждении порядка инвентаризации и передачи в информационные систем обеспечения градостроительной деятельности органов местного само</w:t>
      </w:r>
      <w:r w:rsidR="00C43305">
        <w:rPr>
          <w:rFonts w:cs="Tahoma"/>
          <w:szCs w:val="28"/>
        </w:rPr>
        <w:t>-</w:t>
      </w:r>
      <w:r>
        <w:rPr>
          <w:rFonts w:cs="Tahoma"/>
          <w:szCs w:val="28"/>
        </w:rPr>
        <w:t>управления сведений о документах и материалах развития территорий и иных необходимых для градостроительной</w:t>
      </w:r>
      <w:proofErr w:type="gramEnd"/>
      <w:r>
        <w:rPr>
          <w:rFonts w:cs="Tahoma"/>
          <w:szCs w:val="28"/>
        </w:rPr>
        <w:t xml:space="preserve"> деятельности сведений, содержащихся в документах, принятых органами государственной власти или органами местного самоуправления», администрация Шпаковского муниципального района Ставропольского края</w:t>
      </w:r>
    </w:p>
    <w:p w:rsidR="00720F68" w:rsidRDefault="00720F68" w:rsidP="00720F68">
      <w:pPr>
        <w:pStyle w:val="310"/>
        <w:ind w:right="-1" w:firstLine="708"/>
        <w:jc w:val="both"/>
        <w:rPr>
          <w:rFonts w:cs="Tahoma"/>
          <w:szCs w:val="28"/>
        </w:rPr>
      </w:pPr>
      <w:r>
        <w:rPr>
          <w:rFonts w:cs="Tahoma"/>
          <w:szCs w:val="28"/>
        </w:rPr>
        <w:t xml:space="preserve"> </w:t>
      </w:r>
    </w:p>
    <w:p w:rsidR="00720F68" w:rsidRDefault="00720F68" w:rsidP="00720F68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20F68" w:rsidRDefault="00720F68" w:rsidP="00720F68">
      <w:pPr>
        <w:rPr>
          <w:sz w:val="28"/>
          <w:szCs w:val="28"/>
        </w:rPr>
      </w:pPr>
    </w:p>
    <w:p w:rsidR="00720F68" w:rsidRDefault="00720F68" w:rsidP="00F350D7">
      <w:pPr>
        <w:widowControl w:val="0"/>
        <w:suppressAutoHyphens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Утвердить прилагаемый административный регламент </w:t>
      </w:r>
      <w:proofErr w:type="gramStart"/>
      <w:r>
        <w:rPr>
          <w:rFonts w:cs="Tahoma"/>
          <w:sz w:val="28"/>
          <w:szCs w:val="28"/>
        </w:rPr>
        <w:t>предо</w:t>
      </w:r>
      <w:r w:rsidR="000245CD">
        <w:rPr>
          <w:rFonts w:cs="Tahoma"/>
          <w:sz w:val="28"/>
          <w:szCs w:val="28"/>
        </w:rPr>
        <w:t>-</w:t>
      </w:r>
      <w:proofErr w:type="spellStart"/>
      <w:r>
        <w:rPr>
          <w:rFonts w:cs="Tahoma"/>
          <w:sz w:val="28"/>
          <w:szCs w:val="28"/>
        </w:rPr>
        <w:t>ставления</w:t>
      </w:r>
      <w:proofErr w:type="spellEnd"/>
      <w:proofErr w:type="gramEnd"/>
      <w:r>
        <w:rPr>
          <w:rFonts w:cs="Tahoma"/>
          <w:sz w:val="28"/>
          <w:szCs w:val="28"/>
        </w:rPr>
        <w:t xml:space="preserve"> муниципальной услуги «Предоставление сведений, содержащихся в информационной системе обеспечения градостроительной деятельности Шпаковского муниципального района Ставропольского края». </w:t>
      </w:r>
    </w:p>
    <w:p w:rsidR="00720F68" w:rsidRDefault="00720F68" w:rsidP="00F350D7">
      <w:pPr>
        <w:widowControl w:val="0"/>
        <w:suppressAutoHyphens/>
        <w:ind w:firstLine="709"/>
        <w:jc w:val="both"/>
        <w:rPr>
          <w:rFonts w:cs="Tahoma"/>
          <w:sz w:val="28"/>
          <w:szCs w:val="28"/>
        </w:rPr>
      </w:pPr>
    </w:p>
    <w:p w:rsidR="00424CA9" w:rsidRPr="00134E13" w:rsidRDefault="00134E13" w:rsidP="00424CA9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134E13" w:rsidRPr="00134E13" w:rsidRDefault="00134E13" w:rsidP="00424CA9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134E13">
        <w:rPr>
          <w:sz w:val="28"/>
          <w:szCs w:val="28"/>
        </w:rPr>
        <w:lastRenderedPageBreak/>
        <w:t xml:space="preserve">3. </w:t>
      </w:r>
      <w:r w:rsidRPr="00134E13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E5EA1" w:rsidRDefault="007E5EA1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24CA9" w:rsidRPr="00B020D5" w:rsidRDefault="00424CA9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Pr="00B020D5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</w:p>
    <w:p w:rsidR="00737618" w:rsidRPr="00B020D5" w:rsidRDefault="00737618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9560E1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922049"/>
      <w:docPartObj>
        <w:docPartGallery w:val="Page Numbers (Top of Page)"/>
        <w:docPartUnique/>
      </w:docPartObj>
    </w:sdtPr>
    <w:sdtEndPr/>
    <w:sdtContent>
      <w:p w:rsidR="009560E1" w:rsidRDefault="009560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51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C" w:rsidRDefault="002508BC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45CD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18F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08BC"/>
    <w:rsid w:val="00262964"/>
    <w:rsid w:val="00264395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663"/>
    <w:rsid w:val="003F2E1B"/>
    <w:rsid w:val="00400667"/>
    <w:rsid w:val="00400A51"/>
    <w:rsid w:val="004014B2"/>
    <w:rsid w:val="0040328A"/>
    <w:rsid w:val="0040703F"/>
    <w:rsid w:val="00407886"/>
    <w:rsid w:val="00415817"/>
    <w:rsid w:val="0041791B"/>
    <w:rsid w:val="00424CA9"/>
    <w:rsid w:val="004265EC"/>
    <w:rsid w:val="00431FD8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4A1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500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51A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0F68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3CEB"/>
    <w:rsid w:val="00825D93"/>
    <w:rsid w:val="00826BB9"/>
    <w:rsid w:val="00833F12"/>
    <w:rsid w:val="008442D2"/>
    <w:rsid w:val="00844BF3"/>
    <w:rsid w:val="008557AD"/>
    <w:rsid w:val="00855FD0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19F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2A59"/>
    <w:rsid w:val="009359DE"/>
    <w:rsid w:val="00946C62"/>
    <w:rsid w:val="00947390"/>
    <w:rsid w:val="009512F3"/>
    <w:rsid w:val="0095239A"/>
    <w:rsid w:val="0095511B"/>
    <w:rsid w:val="009560E1"/>
    <w:rsid w:val="00956962"/>
    <w:rsid w:val="009579B0"/>
    <w:rsid w:val="00961A23"/>
    <w:rsid w:val="00962177"/>
    <w:rsid w:val="00963F59"/>
    <w:rsid w:val="009643D2"/>
    <w:rsid w:val="00970E3B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3C0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369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900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237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3305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472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0DE4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50D7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E66E5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720F6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720F6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F39E-F829-4627-A743-E755720F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48</cp:revision>
  <cp:lastPrinted>2017-02-09T07:52:00Z</cp:lastPrinted>
  <dcterms:created xsi:type="dcterms:W3CDTF">2017-12-12T12:18:00Z</dcterms:created>
  <dcterms:modified xsi:type="dcterms:W3CDTF">2018-06-19T12:27:00Z</dcterms:modified>
</cp:coreProperties>
</file>